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841B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7D0B25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68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16B4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3B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 исполнении бюджета города Новосибирска за 2020 год»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«Об исполнении бюджета города Новосибирска за 2020 год»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Pr="004F3FFE">
        <w:rPr>
          <w:rFonts w:ascii="Times New Roman" w:hAnsi="Times New Roman" w:cs="Times New Roman"/>
          <w:sz w:val="28"/>
          <w:szCs w:val="28"/>
        </w:rPr>
        <w:t>Согласиться с концепцией и основными положениями проекта решения.</w:t>
      </w:r>
    </w:p>
    <w:p w:rsidR="00316B4F" w:rsidRPr="00316B4F" w:rsidRDefault="00316B4F" w:rsidP="00316B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 w:rsidRPr="00316B4F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16B4F">
        <w:rPr>
          <w:rFonts w:ascii="Times New Roman" w:hAnsi="Times New Roman" w:cs="Times New Roman"/>
          <w:sz w:val="28"/>
          <w:szCs w:val="28"/>
        </w:rPr>
        <w:t xml:space="preserve"> проект решения. </w:t>
      </w:r>
    </w:p>
    <w:p w:rsidR="001538AB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16B4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0B25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FF60-5301-4781-8E4D-0E8CED8E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57</cp:revision>
  <cp:lastPrinted>2021-02-24T08:29:00Z</cp:lastPrinted>
  <dcterms:created xsi:type="dcterms:W3CDTF">2020-10-06T10:57:00Z</dcterms:created>
  <dcterms:modified xsi:type="dcterms:W3CDTF">2021-06-01T10:45:00Z</dcterms:modified>
</cp:coreProperties>
</file>